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014A1" w14:textId="77777777" w:rsidR="00117E42" w:rsidRPr="00117E42" w:rsidRDefault="00117E42" w:rsidP="00117E42">
      <w:pPr>
        <w:spacing w:after="160" w:line="259" w:lineRule="auto"/>
        <w:rPr>
          <w:rFonts w:ascii="Calibri" w:eastAsia="Calibri" w:hAnsi="Calibri" w:cs="Times New Roman"/>
        </w:rPr>
      </w:pPr>
      <w:r w:rsidRPr="00117E42">
        <w:rPr>
          <w:rFonts w:ascii="Calibri" w:eastAsia="Calibri" w:hAnsi="Calibri" w:cs="Times New Roman"/>
          <w:noProof/>
          <w:lang w:eastAsia="de-DE"/>
        </w:rPr>
        <w:drawing>
          <wp:inline distT="0" distB="0" distL="0" distR="0" wp14:anchorId="0CE38E74" wp14:editId="10DCB79C">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09C42DD9" w14:textId="77777777" w:rsidR="00117E42" w:rsidRPr="00117E42" w:rsidRDefault="00117E42" w:rsidP="00117E42">
      <w:pPr>
        <w:pBdr>
          <w:top w:val="nil"/>
          <w:left w:val="nil"/>
          <w:bottom w:val="nil"/>
          <w:right w:val="nil"/>
          <w:between w:val="nil"/>
        </w:pBdr>
        <w:spacing w:after="0" w:line="240" w:lineRule="auto"/>
        <w:rPr>
          <w:rFonts w:ascii="Calibri" w:eastAsia="Calibri" w:hAnsi="Calibri" w:cs="Times New Roman"/>
          <w:color w:val="000000"/>
        </w:rPr>
      </w:pPr>
      <w:r w:rsidRPr="00117E42">
        <w:rPr>
          <w:rFonts w:ascii="Calibri" w:eastAsia="Calibri" w:hAnsi="Calibri" w:cs="Times New Roman"/>
          <w:noProof/>
          <w:lang w:eastAsia="de-DE"/>
        </w:rPr>
        <mc:AlternateContent>
          <mc:Choice Requires="wps">
            <w:drawing>
              <wp:anchor distT="0" distB="0" distL="114300" distR="114300" simplePos="0" relativeHeight="251672576" behindDoc="0" locked="0" layoutInCell="1" hidden="0" allowOverlap="1" wp14:anchorId="7E7C8960" wp14:editId="0AAF2070">
                <wp:simplePos x="0" y="0"/>
                <wp:positionH relativeFrom="column">
                  <wp:posOffset>25401</wp:posOffset>
                </wp:positionH>
                <wp:positionV relativeFrom="paragraph">
                  <wp:posOffset>165100</wp:posOffset>
                </wp:positionV>
                <wp:extent cx="5768340" cy="12700"/>
                <wp:effectExtent l="0" t="0" r="0" b="0"/>
                <wp:wrapNone/>
                <wp:docPr id="35" name="Gerade Verbindung mit Pfeil 35"/>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3882996A" id="_x0000_t32" coordsize="21600,21600" o:spt="32" o:oned="t" path="m,l21600,21600e" filled="f">
                <v:path arrowok="t" fillok="f" o:connecttype="none"/>
                <o:lock v:ext="edit" shapetype="t"/>
              </v:shapetype>
              <v:shape id="Gerade Verbindung mit Pfeil 35" o:spid="_x0000_s1026" type="#_x0000_t32" style="position:absolute;margin-left:2pt;margin-top:13pt;width:454.2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" strokecolor="#a2b21d">
                <v:stroke startarrowwidth="narrow" startarrowlength="short" endarrowwidth="narrow" endarrowlength="short"/>
              </v:shape>
            </w:pict>
          </mc:Fallback>
        </mc:AlternateContent>
      </w:r>
    </w:p>
    <w:p w14:paraId="461F8AA4" w14:textId="77777777" w:rsidR="00117E42" w:rsidRPr="00117E42" w:rsidRDefault="00117E42" w:rsidP="00117E42">
      <w:pPr>
        <w:pBdr>
          <w:top w:val="nil"/>
          <w:left w:val="nil"/>
          <w:bottom w:val="nil"/>
          <w:right w:val="nil"/>
          <w:between w:val="nil"/>
        </w:pBdr>
        <w:spacing w:before="360" w:after="0" w:line="240" w:lineRule="auto"/>
        <w:rPr>
          <w:rFonts w:ascii="Calibri" w:eastAsia="Calibri" w:hAnsi="Calibri" w:cs="Times New Roman"/>
          <w:color w:val="000000"/>
          <w:sz w:val="39"/>
          <w:szCs w:val="39"/>
          <w:lang w:val="en-US"/>
        </w:rPr>
      </w:pPr>
      <w:bookmarkStart w:id="0" w:name="_gjdgxs" w:colFirst="0" w:colLast="0"/>
      <w:bookmarkEnd w:id="0"/>
      <w:r w:rsidRPr="00117E42">
        <w:rPr>
          <w:rFonts w:ascii="Calibri" w:eastAsia="Calibri" w:hAnsi="Calibri" w:cs="Times New Roman"/>
          <w:color w:val="000000"/>
          <w:sz w:val="39"/>
          <w:szCs w:val="39"/>
          <w:lang w:val="en-US"/>
        </w:rPr>
        <w:t>www.testarchiv.eu</w:t>
      </w:r>
    </w:p>
    <w:p w14:paraId="431680E2" w14:textId="77777777" w:rsidR="00117E42" w:rsidRPr="00117E42" w:rsidRDefault="00117E42" w:rsidP="00117E42">
      <w:pPr>
        <w:pBdr>
          <w:top w:val="nil"/>
          <w:left w:val="nil"/>
          <w:bottom w:val="nil"/>
          <w:right w:val="nil"/>
          <w:between w:val="nil"/>
        </w:pBdr>
        <w:spacing w:before="360" w:after="0" w:line="240" w:lineRule="auto"/>
        <w:rPr>
          <w:rFonts w:ascii="Calibri" w:eastAsia="Calibri" w:hAnsi="Calibri" w:cs="Times New Roman"/>
          <w:b/>
          <w:color w:val="A0B01E"/>
          <w:sz w:val="44"/>
          <w:szCs w:val="44"/>
          <w:lang w:val="en-US"/>
        </w:rPr>
      </w:pPr>
      <w:r w:rsidRPr="00117E42">
        <w:rPr>
          <w:rFonts w:ascii="Calibri" w:eastAsia="Calibri" w:hAnsi="Calibri" w:cs="Times New Roman"/>
          <w:b/>
          <w:color w:val="A0B01E"/>
          <w:sz w:val="44"/>
          <w:szCs w:val="44"/>
          <w:lang w:val="en-US"/>
        </w:rPr>
        <w:t>Open Test Archive</w:t>
      </w:r>
    </w:p>
    <w:p w14:paraId="515B26A2" w14:textId="77777777" w:rsidR="00117E42" w:rsidRPr="00117E42" w:rsidRDefault="00117E42" w:rsidP="00117E42">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r w:rsidRPr="00117E42">
        <w:rPr>
          <w:rFonts w:ascii="Calibri" w:eastAsia="Calibri" w:hAnsi="Calibri" w:cs="Times New Roman"/>
          <w:b/>
          <w:color w:val="000000"/>
          <w:sz w:val="32"/>
          <w:szCs w:val="44"/>
          <w:lang w:val="en-US"/>
        </w:rPr>
        <w:t>Repositorium für Open-Access-Tests</w:t>
      </w:r>
    </w:p>
    <w:p w14:paraId="30E5E819" w14:textId="77777777" w:rsidR="00117E42" w:rsidRPr="00117E42" w:rsidRDefault="00117E42" w:rsidP="00117E42">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7F05D95A" w14:textId="77777777" w:rsidR="00117E42" w:rsidRPr="00117E42" w:rsidRDefault="00117E42" w:rsidP="00117E42">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1E703C78" w14:textId="77777777" w:rsidR="00117E42" w:rsidRPr="00117E42" w:rsidRDefault="00117E42" w:rsidP="00117E42">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52CC9B4A" w14:textId="77777777" w:rsidR="00117E42" w:rsidRPr="00117E42" w:rsidRDefault="00117E42" w:rsidP="00117E42">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r w:rsidRPr="00117E42">
        <w:rPr>
          <w:rFonts w:ascii="Calibri" w:eastAsia="Calibri" w:hAnsi="Calibri" w:cs="Times New Roman"/>
          <w:noProof/>
          <w:color w:val="000000"/>
          <w:lang w:eastAsia="de-DE"/>
        </w:rPr>
        <mc:AlternateContent>
          <mc:Choice Requires="wps">
            <w:drawing>
              <wp:anchor distT="0" distB="0" distL="114300" distR="114300" simplePos="0" relativeHeight="251674624" behindDoc="0" locked="0" layoutInCell="1" allowOverlap="1" wp14:anchorId="7B7C2633" wp14:editId="64D27799">
                <wp:simplePos x="0" y="0"/>
                <wp:positionH relativeFrom="column">
                  <wp:posOffset>0</wp:posOffset>
                </wp:positionH>
                <wp:positionV relativeFrom="paragraph">
                  <wp:posOffset>19050</wp:posOffset>
                </wp:positionV>
                <wp:extent cx="5937160" cy="1769424"/>
                <wp:effectExtent l="57150" t="19050" r="64135" b="78740"/>
                <wp:wrapNone/>
                <wp:docPr id="36" name="Abgerundetes Rechteck 36"/>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36292C04" w14:textId="320C548D" w:rsidR="002050E3" w:rsidRPr="002050E3" w:rsidRDefault="002050E3" w:rsidP="00117E42">
                            <w:pPr>
                              <w:pBdr>
                                <w:top w:val="nil"/>
                                <w:left w:val="nil"/>
                                <w:bottom w:val="nil"/>
                                <w:right w:val="nil"/>
                                <w:between w:val="nil"/>
                              </w:pBdr>
                              <w:spacing w:after="0" w:line="240" w:lineRule="auto"/>
                              <w:ind w:left="57"/>
                              <w:rPr>
                                <w:b/>
                                <w:color w:val="000000"/>
                                <w:sz w:val="32"/>
                                <w:szCs w:val="44"/>
                                <w:lang w:val="en-US"/>
                              </w:rPr>
                            </w:pPr>
                            <w:r w:rsidRPr="002050E3">
                              <w:rPr>
                                <w:b/>
                                <w:color w:val="000000"/>
                                <w:sz w:val="32"/>
                                <w:szCs w:val="44"/>
                                <w:lang w:val="en-US"/>
                              </w:rPr>
                              <w:t>SMS/D</w:t>
                            </w:r>
                          </w:p>
                          <w:p w14:paraId="648A62C7" w14:textId="093EC7A9" w:rsidR="002050E3" w:rsidRPr="002050E3" w:rsidRDefault="002050E3" w:rsidP="00117E42">
                            <w:pPr>
                              <w:pBdr>
                                <w:top w:val="nil"/>
                                <w:left w:val="nil"/>
                                <w:bottom w:val="nil"/>
                                <w:right w:val="nil"/>
                                <w:between w:val="nil"/>
                              </w:pBdr>
                              <w:spacing w:line="240" w:lineRule="auto"/>
                              <w:ind w:left="57"/>
                              <w:rPr>
                                <w:b/>
                                <w:color w:val="000000"/>
                                <w:sz w:val="36"/>
                                <w:szCs w:val="44"/>
                                <w:lang w:val="en-US"/>
                              </w:rPr>
                            </w:pPr>
                            <w:r w:rsidRPr="002050E3">
                              <w:rPr>
                                <w:b/>
                                <w:color w:val="000000"/>
                                <w:sz w:val="32"/>
                                <w:szCs w:val="44"/>
                                <w:lang w:val="en-US"/>
                              </w:rPr>
                              <w:t>Self-Monitoring-</w:t>
                            </w:r>
                            <w:proofErr w:type="spellStart"/>
                            <w:r w:rsidRPr="002050E3">
                              <w:rPr>
                                <w:b/>
                                <w:color w:val="000000"/>
                                <w:sz w:val="32"/>
                                <w:szCs w:val="44"/>
                                <w:lang w:val="en-US"/>
                              </w:rPr>
                              <w:t>Skala</w:t>
                            </w:r>
                            <w:proofErr w:type="spellEnd"/>
                          </w:p>
                          <w:p w14:paraId="2BFC5784" w14:textId="77777777" w:rsidR="002050E3" w:rsidRPr="002050E3" w:rsidRDefault="002050E3" w:rsidP="00117E42">
                            <w:pPr>
                              <w:pBdr>
                                <w:top w:val="nil"/>
                                <w:left w:val="nil"/>
                                <w:bottom w:val="nil"/>
                                <w:right w:val="nil"/>
                                <w:between w:val="nil"/>
                              </w:pBdr>
                              <w:spacing w:line="240" w:lineRule="auto"/>
                              <w:ind w:left="57"/>
                              <w:rPr>
                                <w:b/>
                                <w:color w:val="000000"/>
                                <w:sz w:val="44"/>
                                <w:szCs w:val="44"/>
                                <w:lang w:val="en-US"/>
                              </w:rPr>
                            </w:pPr>
                          </w:p>
                          <w:p w14:paraId="0AB63A06" w14:textId="5873DC91" w:rsidR="002050E3" w:rsidRPr="002050E3" w:rsidRDefault="002050E3" w:rsidP="00117E42">
                            <w:pPr>
                              <w:pBdr>
                                <w:top w:val="nil"/>
                                <w:left w:val="nil"/>
                                <w:bottom w:val="nil"/>
                                <w:right w:val="nil"/>
                                <w:between w:val="nil"/>
                              </w:pBdr>
                              <w:spacing w:after="0" w:line="240" w:lineRule="auto"/>
                              <w:ind w:left="57"/>
                              <w:rPr>
                                <w:bCs/>
                                <w:color w:val="000000"/>
                                <w:szCs w:val="39"/>
                                <w:lang w:val="en-US"/>
                              </w:rPr>
                            </w:pPr>
                            <w:r w:rsidRPr="002050E3">
                              <w:rPr>
                                <w:bCs/>
                                <w:color w:val="000000"/>
                                <w:szCs w:val="39"/>
                                <w:lang w:val="en-US"/>
                              </w:rPr>
                              <w:t>Graf, A.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C2633" id="Abgerundetes Rechteck 36" o:spid="_x0000_s1026" style="position:absolute;margin-left:0;margin-top:1.5pt;width:467.5pt;height:1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" fillcolor="#d1de91" stroked="f">
                <v:fill color2="#eff3df" rotate="t" focusposition=",1" focussize="" colors="0 #d1de91;0 #e1e8bd;1 #eff3df" focus="100%" type="gradientRadial"/>
                <v:shadow on="t" color="black" opacity="22937f" origin=",.5" offset="0,.63889mm"/>
                <v:textbox>
                  <w:txbxContent>
                    <w:p w14:paraId="36292C04" w14:textId="320C548D" w:rsidR="002050E3" w:rsidRPr="002050E3" w:rsidRDefault="002050E3" w:rsidP="00117E42">
                      <w:pPr>
                        <w:pBdr>
                          <w:top w:val="nil"/>
                          <w:left w:val="nil"/>
                          <w:bottom w:val="nil"/>
                          <w:right w:val="nil"/>
                          <w:between w:val="nil"/>
                        </w:pBdr>
                        <w:spacing w:after="0" w:line="240" w:lineRule="auto"/>
                        <w:ind w:left="57"/>
                        <w:rPr>
                          <w:b/>
                          <w:color w:val="000000"/>
                          <w:sz w:val="32"/>
                          <w:szCs w:val="44"/>
                          <w:lang w:val="en-US"/>
                        </w:rPr>
                      </w:pPr>
                      <w:r w:rsidRPr="002050E3">
                        <w:rPr>
                          <w:b/>
                          <w:color w:val="000000"/>
                          <w:sz w:val="32"/>
                          <w:szCs w:val="44"/>
                          <w:lang w:val="en-US"/>
                        </w:rPr>
                        <w:t>SMS/D</w:t>
                      </w:r>
                    </w:p>
                    <w:p w14:paraId="648A62C7" w14:textId="093EC7A9" w:rsidR="002050E3" w:rsidRPr="002050E3" w:rsidRDefault="002050E3" w:rsidP="00117E42">
                      <w:pPr>
                        <w:pBdr>
                          <w:top w:val="nil"/>
                          <w:left w:val="nil"/>
                          <w:bottom w:val="nil"/>
                          <w:right w:val="nil"/>
                          <w:between w:val="nil"/>
                        </w:pBdr>
                        <w:spacing w:line="240" w:lineRule="auto"/>
                        <w:ind w:left="57"/>
                        <w:rPr>
                          <w:b/>
                          <w:color w:val="000000"/>
                          <w:sz w:val="36"/>
                          <w:szCs w:val="44"/>
                          <w:lang w:val="en-US"/>
                        </w:rPr>
                      </w:pPr>
                      <w:r w:rsidRPr="002050E3">
                        <w:rPr>
                          <w:b/>
                          <w:color w:val="000000"/>
                          <w:sz w:val="32"/>
                          <w:szCs w:val="44"/>
                          <w:lang w:val="en-US"/>
                        </w:rPr>
                        <w:t>Self-Monitoring-</w:t>
                      </w:r>
                      <w:proofErr w:type="spellStart"/>
                      <w:r w:rsidRPr="002050E3">
                        <w:rPr>
                          <w:b/>
                          <w:color w:val="000000"/>
                          <w:sz w:val="32"/>
                          <w:szCs w:val="44"/>
                          <w:lang w:val="en-US"/>
                        </w:rPr>
                        <w:t>Skala</w:t>
                      </w:r>
                      <w:proofErr w:type="spellEnd"/>
                    </w:p>
                    <w:p w14:paraId="2BFC5784" w14:textId="77777777" w:rsidR="002050E3" w:rsidRPr="002050E3" w:rsidRDefault="002050E3" w:rsidP="00117E42">
                      <w:pPr>
                        <w:pBdr>
                          <w:top w:val="nil"/>
                          <w:left w:val="nil"/>
                          <w:bottom w:val="nil"/>
                          <w:right w:val="nil"/>
                          <w:between w:val="nil"/>
                        </w:pBdr>
                        <w:spacing w:line="240" w:lineRule="auto"/>
                        <w:ind w:left="57"/>
                        <w:rPr>
                          <w:b/>
                          <w:color w:val="000000"/>
                          <w:sz w:val="44"/>
                          <w:szCs w:val="44"/>
                          <w:lang w:val="en-US"/>
                        </w:rPr>
                      </w:pPr>
                    </w:p>
                    <w:p w14:paraId="0AB63A06" w14:textId="5873DC91" w:rsidR="002050E3" w:rsidRPr="002050E3" w:rsidRDefault="002050E3" w:rsidP="00117E42">
                      <w:pPr>
                        <w:pBdr>
                          <w:top w:val="nil"/>
                          <w:left w:val="nil"/>
                          <w:bottom w:val="nil"/>
                          <w:right w:val="nil"/>
                          <w:between w:val="nil"/>
                        </w:pBdr>
                        <w:spacing w:after="0" w:line="240" w:lineRule="auto"/>
                        <w:ind w:left="57"/>
                        <w:rPr>
                          <w:bCs/>
                          <w:color w:val="000000"/>
                          <w:szCs w:val="39"/>
                          <w:lang w:val="en-US"/>
                        </w:rPr>
                      </w:pPr>
                      <w:r w:rsidRPr="002050E3">
                        <w:rPr>
                          <w:bCs/>
                          <w:color w:val="000000"/>
                          <w:szCs w:val="39"/>
                          <w:lang w:val="en-US"/>
                        </w:rPr>
                        <w:t>Graf, A. (2009)</w:t>
                      </w:r>
                    </w:p>
                  </w:txbxContent>
                </v:textbox>
              </v:roundrect>
            </w:pict>
          </mc:Fallback>
        </mc:AlternateContent>
      </w:r>
    </w:p>
    <w:p w14:paraId="0E6E3B9B" w14:textId="77777777" w:rsidR="00117E42" w:rsidRPr="00117E42" w:rsidRDefault="00117E42" w:rsidP="00117E42">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p>
    <w:p w14:paraId="35F154FE" w14:textId="77777777" w:rsidR="00117E42" w:rsidRPr="00117E42" w:rsidRDefault="00117E42" w:rsidP="00117E42">
      <w:pPr>
        <w:spacing w:after="160" w:line="259" w:lineRule="auto"/>
        <w:rPr>
          <w:rFonts w:ascii="Calibri" w:eastAsia="Calibri" w:hAnsi="Calibri" w:cs="Times New Roman"/>
          <w:lang w:val="en-US"/>
        </w:rPr>
      </w:pPr>
    </w:p>
    <w:p w14:paraId="06566A25" w14:textId="77777777" w:rsidR="00117E42" w:rsidRPr="00117E42" w:rsidRDefault="00117E42" w:rsidP="00117E42">
      <w:pPr>
        <w:spacing w:after="160" w:line="259" w:lineRule="auto"/>
        <w:rPr>
          <w:rFonts w:ascii="Calibri" w:eastAsia="Calibri" w:hAnsi="Calibri" w:cs="Times New Roman"/>
          <w:lang w:val="en-US"/>
        </w:rPr>
      </w:pPr>
    </w:p>
    <w:p w14:paraId="3C32C710" w14:textId="77777777" w:rsidR="00117E42" w:rsidRPr="00117E42" w:rsidRDefault="00117E42" w:rsidP="00117E42">
      <w:pPr>
        <w:spacing w:after="160" w:line="259" w:lineRule="auto"/>
        <w:rPr>
          <w:rFonts w:ascii="Calibri" w:eastAsia="Calibri" w:hAnsi="Calibri" w:cs="Times New Roman"/>
          <w:lang w:val="en-US"/>
        </w:rPr>
      </w:pPr>
    </w:p>
    <w:p w14:paraId="68E6F2C8" w14:textId="77777777" w:rsidR="00117E42" w:rsidRDefault="00117E42" w:rsidP="00117E42">
      <w:pPr>
        <w:pBdr>
          <w:top w:val="nil"/>
          <w:left w:val="nil"/>
          <w:bottom w:val="nil"/>
          <w:right w:val="nil"/>
          <w:between w:val="nil"/>
        </w:pBdr>
        <w:spacing w:after="0" w:line="240" w:lineRule="auto"/>
        <w:ind w:left="227"/>
        <w:rPr>
          <w:rFonts w:ascii="Calibri" w:eastAsia="Calibri" w:hAnsi="Calibri" w:cs="Times New Roman"/>
          <w:color w:val="000000"/>
        </w:rPr>
      </w:pPr>
      <w:r w:rsidRPr="00117E42">
        <w:rPr>
          <w:rFonts w:ascii="Calibri" w:eastAsia="Calibri" w:hAnsi="Calibri" w:cs="Times New Roman"/>
          <w:color w:val="000000"/>
        </w:rPr>
        <w:t>Graf, A. (2009). SMS/D. Self-Monitoring-Skala [Verfahrensdokumentation und Fragebogen mit Kurzfassung]. In Leibniz-Institut für Psychologie (ZPID) (Hrsg.), Open Test Archive. Trier: ZPID.</w:t>
      </w:r>
    </w:p>
    <w:p w14:paraId="6AFE6F6B" w14:textId="7E196056" w:rsidR="00117E42" w:rsidRPr="00602989" w:rsidRDefault="002050E3" w:rsidP="00117E42">
      <w:pPr>
        <w:pBdr>
          <w:top w:val="nil"/>
          <w:left w:val="nil"/>
          <w:bottom w:val="nil"/>
          <w:right w:val="nil"/>
          <w:between w:val="nil"/>
        </w:pBdr>
        <w:spacing w:after="0" w:line="240" w:lineRule="auto"/>
        <w:ind w:left="227"/>
        <w:rPr>
          <w:rFonts w:ascii="Calibri" w:eastAsia="Calibri" w:hAnsi="Calibri" w:cs="Times New Roman"/>
        </w:rPr>
      </w:pPr>
      <w:hyperlink r:id="rId8" w:history="1">
        <w:r w:rsidR="00602989" w:rsidRPr="00602989">
          <w:rPr>
            <w:rStyle w:val="Hyperlink"/>
            <w:rFonts w:ascii="Calibri" w:eastAsia="Calibri" w:hAnsi="Calibri" w:cs="Times New Roman"/>
            <w:color w:val="auto"/>
            <w:u w:val="none"/>
          </w:rPr>
          <w:t>https://doi.org/10.23668/psycharchives.6581</w:t>
        </w:r>
      </w:hyperlink>
    </w:p>
    <w:p w14:paraId="3E0548D2" w14:textId="77777777" w:rsidR="00117E42" w:rsidRPr="00117E42" w:rsidRDefault="00117E42" w:rsidP="00117E42">
      <w:pPr>
        <w:spacing w:after="160" w:line="259" w:lineRule="auto"/>
        <w:jc w:val="center"/>
        <w:rPr>
          <w:rFonts w:ascii="Calibri" w:eastAsia="Calibri" w:hAnsi="Calibri" w:cs="Times New Roman"/>
          <w:b/>
          <w:bCs/>
          <w:color w:val="000000"/>
        </w:rPr>
      </w:pPr>
    </w:p>
    <w:p w14:paraId="6BC76EE3" w14:textId="77777777" w:rsidR="00117E42" w:rsidRPr="00117E42" w:rsidRDefault="00117E42" w:rsidP="00117E42">
      <w:pPr>
        <w:spacing w:before="240" w:after="0" w:line="259" w:lineRule="auto"/>
        <w:jc w:val="center"/>
        <w:rPr>
          <w:rFonts w:ascii="Calibri" w:eastAsia="Calibri" w:hAnsi="Calibri" w:cs="Times New Roman"/>
          <w:color w:val="000000"/>
        </w:rPr>
      </w:pPr>
      <w:r w:rsidRPr="00117E42">
        <w:rPr>
          <w:rFonts w:ascii="Calibri" w:eastAsia="Calibri" w:hAnsi="Calibri" w:cs="Times New Roman"/>
          <w:color w:val="000000"/>
        </w:rPr>
        <w:t>Alle Informationen und Materialien zu dem Verfahren finden Sie unter:</w:t>
      </w:r>
    </w:p>
    <w:p w14:paraId="5CF5E90F" w14:textId="2EB2767A" w:rsidR="00117E42" w:rsidRPr="00117E42" w:rsidRDefault="002050E3" w:rsidP="00117E42">
      <w:pPr>
        <w:spacing w:after="160" w:line="259" w:lineRule="auto"/>
        <w:jc w:val="center"/>
        <w:rPr>
          <w:rFonts w:ascii="Calibri" w:eastAsia="Calibri" w:hAnsi="Calibri" w:cs="Times New Roman"/>
          <w:b/>
          <w:bCs/>
        </w:rPr>
      </w:pPr>
      <w:hyperlink r:id="rId9" w:history="1">
        <w:r w:rsidR="00117E42" w:rsidRPr="00117E42">
          <w:rPr>
            <w:rStyle w:val="Hyperlink"/>
            <w:rFonts w:ascii="Calibri" w:eastAsia="Calibri" w:hAnsi="Calibri" w:cs="Times New Roman"/>
            <w:b/>
            <w:bCs/>
            <w:color w:val="auto"/>
            <w:u w:val="none"/>
          </w:rPr>
          <w:t>https://www.testarchiv.eu/de/test/9005245</w:t>
        </w:r>
      </w:hyperlink>
    </w:p>
    <w:p w14:paraId="60FAC22F" w14:textId="77777777" w:rsidR="00117E42" w:rsidRPr="00117E42" w:rsidRDefault="00117E42" w:rsidP="00117E42">
      <w:pPr>
        <w:spacing w:after="160" w:line="259" w:lineRule="auto"/>
        <w:jc w:val="center"/>
        <w:rPr>
          <w:rFonts w:ascii="Calibri" w:eastAsia="Calibri" w:hAnsi="Calibri" w:cs="Times New Roman"/>
          <w:b/>
          <w:bCs/>
          <w:color w:val="000000"/>
        </w:rPr>
      </w:pPr>
    </w:p>
    <w:p w14:paraId="0EF867D5" w14:textId="77777777" w:rsidR="00117E42" w:rsidRPr="00117E42" w:rsidRDefault="00117E42" w:rsidP="00117E42">
      <w:pPr>
        <w:spacing w:after="160" w:line="259" w:lineRule="auto"/>
        <w:jc w:val="center"/>
        <w:rPr>
          <w:rFonts w:ascii="Calibri" w:eastAsia="Calibri" w:hAnsi="Calibri" w:cs="Times New Roman"/>
          <w:b/>
          <w:bCs/>
          <w:color w:val="000000"/>
        </w:rPr>
      </w:pPr>
      <w:r w:rsidRPr="00117E42">
        <w:rPr>
          <w:rFonts w:ascii="Calibri" w:eastAsia="Calibri" w:hAnsi="Calibri" w:cs="Times New Roman"/>
          <w:noProof/>
          <w:color w:val="000000"/>
          <w:lang w:eastAsia="de-DE"/>
        </w:rPr>
        <mc:AlternateContent>
          <mc:Choice Requires="wps">
            <w:drawing>
              <wp:anchor distT="0" distB="0" distL="114300" distR="114300" simplePos="0" relativeHeight="251673600" behindDoc="0" locked="0" layoutInCell="1" allowOverlap="1" wp14:anchorId="79431932" wp14:editId="1E2A9398">
                <wp:simplePos x="0" y="0"/>
                <wp:positionH relativeFrom="column">
                  <wp:posOffset>-63303</wp:posOffset>
                </wp:positionH>
                <wp:positionV relativeFrom="paragraph">
                  <wp:posOffset>123968</wp:posOffset>
                </wp:positionV>
                <wp:extent cx="5936615" cy="2592466"/>
                <wp:effectExtent l="57150" t="19050" r="64135" b="74930"/>
                <wp:wrapNone/>
                <wp:docPr id="37" name="Abgerundetes Rechteck 37"/>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6350" cap="flat" cmpd="sng" algn="ctr">
                          <a:noFill/>
                          <a:prstDash val="solid"/>
                          <a:miter lim="800000"/>
                        </a:ln>
                        <a:effectLst/>
                      </wps:spPr>
                      <wps:txbx>
                        <w:txbxContent>
                          <w:p w14:paraId="2C13D94F" w14:textId="06178891" w:rsidR="002050E3" w:rsidRPr="007167F4" w:rsidRDefault="002050E3" w:rsidP="00117E42">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10846C11" w14:textId="77777777" w:rsidR="002050E3" w:rsidRPr="007167F4" w:rsidRDefault="002050E3" w:rsidP="00117E42">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AutorInn</w:t>
                            </w:r>
                            <w:r w:rsidRPr="007167F4">
                              <w:rPr>
                                <w:rFonts w:ascii="ArialMT" w:hAnsi="ArialMT" w:cs="ArialMT"/>
                                <w:color w:val="000000"/>
                                <w:sz w:val="16"/>
                                <w:szCs w:val="14"/>
                              </w:rPr>
                              <w:t>en.</w:t>
                            </w:r>
                          </w:p>
                          <w:p w14:paraId="43327CC7" w14:textId="79B520D2" w:rsidR="002050E3" w:rsidRDefault="002050E3" w:rsidP="00117E42">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117E42">
                                <w:rPr>
                                  <w:rStyle w:val="Hyperlink"/>
                                  <w:rFonts w:ascii="ArialMT" w:hAnsi="ArialMT" w:cs="ArialMT"/>
                                  <w:color w:val="525252"/>
                                  <w:sz w:val="16"/>
                                  <w:szCs w:val="14"/>
                                </w:rPr>
                                <w:t>Creative Commons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117E42">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02E9A567" w14:textId="77777777" w:rsidR="002050E3" w:rsidRDefault="002050E3" w:rsidP="00117E42">
                            <w:pPr>
                              <w:autoSpaceDE w:val="0"/>
                              <w:autoSpaceDN w:val="0"/>
                              <w:adjustRightInd w:val="0"/>
                              <w:spacing w:after="0" w:line="240" w:lineRule="auto"/>
                              <w:rPr>
                                <w:rFonts w:ascii="ArialMT" w:hAnsi="ArialMT" w:cs="ArialMT"/>
                                <w:color w:val="000000"/>
                                <w:sz w:val="16"/>
                                <w:szCs w:val="14"/>
                              </w:rPr>
                            </w:pPr>
                          </w:p>
                          <w:p w14:paraId="587B225B" w14:textId="77777777" w:rsidR="002050E3" w:rsidRPr="00366BBF" w:rsidRDefault="002050E3" w:rsidP="00117E42">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06E1D0E9" w14:textId="77777777" w:rsidR="002050E3" w:rsidRPr="00366BBF" w:rsidRDefault="002050E3" w:rsidP="00117E42">
                            <w:pPr>
                              <w:autoSpaceDE w:val="0"/>
                              <w:autoSpaceDN w:val="0"/>
                              <w:adjustRightInd w:val="0"/>
                              <w:spacing w:after="0" w:line="240" w:lineRule="auto"/>
                              <w:rPr>
                                <w:rFonts w:ascii="ArialMT" w:hAnsi="ArialMT" w:cs="ArialMT"/>
                                <w:b/>
                                <w:bCs/>
                                <w:i/>
                                <w:iCs/>
                                <w:color w:val="000000"/>
                                <w:sz w:val="16"/>
                                <w:szCs w:val="14"/>
                                <w:lang w:val="en-US"/>
                              </w:rPr>
                            </w:pPr>
                          </w:p>
                          <w:p w14:paraId="20182894" w14:textId="77777777" w:rsidR="002050E3" w:rsidRPr="00366BBF" w:rsidRDefault="002050E3" w:rsidP="00117E42">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9D97681" w14:textId="77777777" w:rsidR="002050E3" w:rsidRPr="00366BBF" w:rsidRDefault="002050E3" w:rsidP="00117E42">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06A40A4F" w14:textId="579B7E88" w:rsidR="002050E3" w:rsidRPr="00366BBF" w:rsidRDefault="002050E3" w:rsidP="00117E42">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2" w:history="1">
                              <w:r w:rsidRPr="00117E42">
                                <w:rPr>
                                  <w:rStyle w:val="Hyperlink"/>
                                  <w:rFonts w:ascii="ArialMT" w:hAnsi="ArialMT" w:cs="ArialMT"/>
                                  <w:iCs/>
                                  <w:color w:val="525252"/>
                                  <w:sz w:val="16"/>
                                  <w:szCs w:val="14"/>
                                  <w:lang w:val="en-US"/>
                                </w:rPr>
                                <w:t>Creative Commons 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117E42">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5E2C2B33" w14:textId="77777777" w:rsidR="002050E3" w:rsidRPr="00366BBF" w:rsidRDefault="002050E3" w:rsidP="00117E42">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31932" id="Abgerundetes Rechteck 37" o:spid="_x0000_s1027" style="position:absolute;left:0;text-align:left;margin-left:-5pt;margin-top:9.75pt;width:467.45pt;height:20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" fillcolor="#d1de91" stroked="f" strokeweight=".5pt">
                <v:fill color2="#eff3df" rotate="t" focusposition=",1" focussize="" colors="0 #d1de91;0 #e1e8bd;1 #eff3df" focus="100%" type="gradientRadial"/>
                <v:stroke joinstyle="miter"/>
                <v:textbox>
                  <w:txbxContent>
                    <w:p w14:paraId="2C13D94F" w14:textId="06178891" w:rsidR="002050E3" w:rsidRPr="007167F4" w:rsidRDefault="002050E3" w:rsidP="00117E42">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10846C11" w14:textId="77777777" w:rsidR="002050E3" w:rsidRPr="007167F4" w:rsidRDefault="002050E3" w:rsidP="00117E42">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AutorInn</w:t>
                      </w:r>
                      <w:r w:rsidRPr="007167F4">
                        <w:rPr>
                          <w:rFonts w:ascii="ArialMT" w:hAnsi="ArialMT" w:cs="ArialMT"/>
                          <w:color w:val="000000"/>
                          <w:sz w:val="16"/>
                          <w:szCs w:val="14"/>
                        </w:rPr>
                        <w:t>en.</w:t>
                      </w:r>
                    </w:p>
                    <w:p w14:paraId="43327CC7" w14:textId="79B520D2" w:rsidR="002050E3" w:rsidRDefault="002050E3" w:rsidP="00117E42">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117E42">
                          <w:rPr>
                            <w:rStyle w:val="Hyperlink"/>
                            <w:rFonts w:ascii="ArialMT" w:hAnsi="ArialMT" w:cs="ArialMT"/>
                            <w:color w:val="525252"/>
                            <w:sz w:val="16"/>
                            <w:szCs w:val="14"/>
                          </w:rPr>
                          <w:t>Creative Commons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117E42">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02E9A567" w14:textId="77777777" w:rsidR="002050E3" w:rsidRDefault="002050E3" w:rsidP="00117E42">
                      <w:pPr>
                        <w:autoSpaceDE w:val="0"/>
                        <w:autoSpaceDN w:val="0"/>
                        <w:adjustRightInd w:val="0"/>
                        <w:spacing w:after="0" w:line="240" w:lineRule="auto"/>
                        <w:rPr>
                          <w:rFonts w:ascii="ArialMT" w:hAnsi="ArialMT" w:cs="ArialMT"/>
                          <w:color w:val="000000"/>
                          <w:sz w:val="16"/>
                          <w:szCs w:val="14"/>
                        </w:rPr>
                      </w:pPr>
                    </w:p>
                    <w:p w14:paraId="587B225B" w14:textId="77777777" w:rsidR="002050E3" w:rsidRPr="00366BBF" w:rsidRDefault="002050E3" w:rsidP="00117E42">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06E1D0E9" w14:textId="77777777" w:rsidR="002050E3" w:rsidRPr="00366BBF" w:rsidRDefault="002050E3" w:rsidP="00117E42">
                      <w:pPr>
                        <w:autoSpaceDE w:val="0"/>
                        <w:autoSpaceDN w:val="0"/>
                        <w:adjustRightInd w:val="0"/>
                        <w:spacing w:after="0" w:line="240" w:lineRule="auto"/>
                        <w:rPr>
                          <w:rFonts w:ascii="ArialMT" w:hAnsi="ArialMT" w:cs="ArialMT"/>
                          <w:b/>
                          <w:bCs/>
                          <w:i/>
                          <w:iCs/>
                          <w:color w:val="000000"/>
                          <w:sz w:val="16"/>
                          <w:szCs w:val="14"/>
                          <w:lang w:val="en-US"/>
                        </w:rPr>
                      </w:pPr>
                    </w:p>
                    <w:p w14:paraId="20182894" w14:textId="77777777" w:rsidR="002050E3" w:rsidRPr="00366BBF" w:rsidRDefault="002050E3" w:rsidP="00117E42">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9D97681" w14:textId="77777777" w:rsidR="002050E3" w:rsidRPr="00366BBF" w:rsidRDefault="002050E3" w:rsidP="00117E42">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06A40A4F" w14:textId="579B7E88" w:rsidR="002050E3" w:rsidRPr="00366BBF" w:rsidRDefault="002050E3" w:rsidP="00117E42">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117E42">
                          <w:rPr>
                            <w:rStyle w:val="Hyperlink"/>
                            <w:rFonts w:ascii="ArialMT" w:hAnsi="ArialMT" w:cs="ArialMT"/>
                            <w:iCs/>
                            <w:color w:val="525252"/>
                            <w:sz w:val="16"/>
                            <w:szCs w:val="14"/>
                            <w:lang w:val="en-US"/>
                          </w:rPr>
                          <w:t>Creative Commons 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117E42">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5E2C2B33" w14:textId="77777777" w:rsidR="002050E3" w:rsidRPr="00366BBF" w:rsidRDefault="002050E3" w:rsidP="00117E42">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6AB4194A" w14:textId="77777777" w:rsidR="00117E42" w:rsidRPr="00117E42" w:rsidRDefault="00117E42" w:rsidP="00117E42">
      <w:pPr>
        <w:spacing w:after="160" w:line="259" w:lineRule="auto"/>
        <w:rPr>
          <w:rFonts w:ascii="Calibri" w:eastAsia="Calibri" w:hAnsi="Calibri" w:cs="Times New Roman"/>
          <w:b/>
          <w:bCs/>
          <w:color w:val="000000"/>
        </w:rPr>
      </w:pPr>
    </w:p>
    <w:p w14:paraId="1A3B0D98" w14:textId="77777777" w:rsidR="00117E42" w:rsidRPr="00117E42" w:rsidRDefault="00117E42" w:rsidP="00117E42">
      <w:pPr>
        <w:spacing w:after="160" w:line="259" w:lineRule="auto"/>
        <w:rPr>
          <w:rFonts w:ascii="Calibri" w:eastAsia="Calibri" w:hAnsi="Calibri" w:cs="Times New Roman"/>
          <w:b/>
          <w:bCs/>
          <w:color w:val="000000"/>
        </w:rPr>
      </w:pPr>
    </w:p>
    <w:p w14:paraId="66852E4C" w14:textId="77777777" w:rsidR="00117E42" w:rsidRPr="00117E42" w:rsidRDefault="00117E42" w:rsidP="00117E42">
      <w:pPr>
        <w:pBdr>
          <w:top w:val="nil"/>
          <w:left w:val="nil"/>
          <w:bottom w:val="nil"/>
          <w:right w:val="nil"/>
          <w:between w:val="nil"/>
        </w:pBdr>
        <w:spacing w:before="360" w:after="0" w:line="240" w:lineRule="auto"/>
        <w:rPr>
          <w:rFonts w:ascii="Calibri" w:eastAsia="Calibri" w:hAnsi="Calibri" w:cs="Times New Roman"/>
          <w:color w:val="000000"/>
        </w:rPr>
      </w:pPr>
    </w:p>
    <w:p w14:paraId="1E4E0EA6" w14:textId="77777777" w:rsidR="00117E42" w:rsidRPr="00117E42" w:rsidRDefault="00117E42" w:rsidP="00117E42">
      <w:pPr>
        <w:pBdr>
          <w:top w:val="nil"/>
          <w:left w:val="nil"/>
          <w:bottom w:val="nil"/>
          <w:right w:val="nil"/>
          <w:between w:val="nil"/>
        </w:pBdr>
        <w:spacing w:before="360" w:after="0" w:line="240" w:lineRule="auto"/>
        <w:rPr>
          <w:rFonts w:ascii="Calibri" w:eastAsia="Calibri" w:hAnsi="Calibri" w:cs="Times New Roman"/>
          <w:color w:val="000000"/>
        </w:rPr>
      </w:pPr>
    </w:p>
    <w:p w14:paraId="3394C581" w14:textId="77777777" w:rsidR="00117E42" w:rsidRPr="00117E42" w:rsidRDefault="00117E42" w:rsidP="00117E42">
      <w:pPr>
        <w:pBdr>
          <w:top w:val="nil"/>
          <w:left w:val="nil"/>
          <w:bottom w:val="nil"/>
          <w:right w:val="nil"/>
          <w:between w:val="nil"/>
        </w:pBdr>
        <w:spacing w:before="360" w:after="0" w:line="240" w:lineRule="auto"/>
        <w:rPr>
          <w:rFonts w:ascii="Calibri" w:eastAsia="Calibri" w:hAnsi="Calibri" w:cs="Times New Roman"/>
          <w:color w:val="000000"/>
        </w:rPr>
      </w:pPr>
    </w:p>
    <w:p w14:paraId="7EC8A93B" w14:textId="0809A518" w:rsidR="00C007D5" w:rsidRDefault="00C7543C">
      <w:pPr>
        <w:rPr>
          <w:b/>
          <w:color w:val="00B050"/>
          <w:sz w:val="20"/>
        </w:rPr>
        <w:sectPr w:rsidR="00C007D5" w:rsidSect="00E169C9">
          <w:footerReference w:type="default" r:id="rId18"/>
          <w:pgSz w:w="11906" w:h="16838"/>
          <w:pgMar w:top="1417" w:right="1417" w:bottom="1134" w:left="1417" w:header="708" w:footer="708" w:gutter="0"/>
          <w:cols w:space="708"/>
          <w:titlePg/>
          <w:docGrid w:linePitch="360"/>
        </w:sectPr>
      </w:pPr>
      <w:r>
        <w:rPr>
          <w:b/>
          <w:color w:val="00B050"/>
          <w:sz w:val="20"/>
        </w:rPr>
        <w:br w:type="page"/>
      </w:r>
    </w:p>
    <w:p w14:paraId="16112560" w14:textId="77777777" w:rsidR="00805486" w:rsidRPr="00805486" w:rsidRDefault="00805486" w:rsidP="00805486">
      <w:pPr>
        <w:spacing w:after="0" w:line="240" w:lineRule="auto"/>
        <w:rPr>
          <w:rFonts w:ascii="Arial" w:eastAsia="Calibri" w:hAnsi="Arial" w:cs="Arial"/>
          <w:b/>
          <w:sz w:val="28"/>
          <w:szCs w:val="28"/>
        </w:rPr>
      </w:pPr>
      <w:r w:rsidRPr="00805486">
        <w:rPr>
          <w:rFonts w:ascii="Arial" w:eastAsia="Calibri" w:hAnsi="Arial" w:cs="Arial"/>
          <w:b/>
          <w:sz w:val="28"/>
          <w:szCs w:val="28"/>
        </w:rPr>
        <w:lastRenderedPageBreak/>
        <w:t>Deutschsprachige Version der Self-Monitoring-Skala - Kurzfassung</w:t>
      </w:r>
    </w:p>
    <w:p w14:paraId="2AD39657" w14:textId="77777777" w:rsidR="00805486" w:rsidRPr="00805486" w:rsidRDefault="00805486" w:rsidP="00805486">
      <w:pPr>
        <w:spacing w:after="0" w:line="240" w:lineRule="auto"/>
        <w:rPr>
          <w:rFonts w:ascii="Arial" w:eastAsia="Calibri" w:hAnsi="Arial" w:cs="Arial"/>
          <w:sz w:val="20"/>
          <w:szCs w:val="20"/>
        </w:rPr>
      </w:pPr>
    </w:p>
    <w:p w14:paraId="123B3F81" w14:textId="77777777" w:rsidR="00805486" w:rsidRPr="00805486" w:rsidRDefault="00805486" w:rsidP="00805486">
      <w:pPr>
        <w:autoSpaceDE w:val="0"/>
        <w:autoSpaceDN w:val="0"/>
        <w:adjustRightInd w:val="0"/>
        <w:spacing w:after="0" w:line="240" w:lineRule="auto"/>
        <w:rPr>
          <w:rFonts w:ascii="Arial" w:eastAsia="Calibri" w:hAnsi="Arial" w:cs="Arial"/>
          <w:sz w:val="20"/>
          <w:szCs w:val="20"/>
        </w:rPr>
      </w:pPr>
      <w:r w:rsidRPr="00805486">
        <w:rPr>
          <w:rFonts w:ascii="Arial" w:eastAsia="Calibri" w:hAnsi="Arial" w:cs="Arial"/>
          <w:sz w:val="20"/>
          <w:szCs w:val="20"/>
        </w:rPr>
        <w:t>Die folgenden Aussagen beschäftigen sich mit Ihren persönlichen Reaktionen in einer Reihe von verschiedenen Situationen. Keine Aussage gleicht genau einer anderen; beschäftigen Sie sich daher bitte mit jeder einzelnen Aussage. Wenn eine Aussage WAHR oder MEISTENS WAHR auf Sie zutrifft, kreuzen Sie das Feld "wahr" an. Wenn eine Aussage FALSCH oder NICHT MEISTENS WAHR auf Sie zutrifft, dann kreuzen Sie das Feld "falsch" an.</w:t>
      </w:r>
    </w:p>
    <w:p w14:paraId="05FFFEAD" w14:textId="77777777" w:rsidR="00805486" w:rsidRPr="00805486" w:rsidRDefault="00805486" w:rsidP="00805486">
      <w:pPr>
        <w:autoSpaceDE w:val="0"/>
        <w:autoSpaceDN w:val="0"/>
        <w:adjustRightInd w:val="0"/>
        <w:spacing w:after="0" w:line="240" w:lineRule="auto"/>
        <w:rPr>
          <w:rFonts w:ascii="Arial" w:eastAsia="Calibri" w:hAnsi="Arial" w:cs="Arial"/>
          <w:sz w:val="20"/>
          <w:szCs w:val="20"/>
        </w:rPr>
      </w:pPr>
      <w:bookmarkStart w:id="1" w:name="_GoBack"/>
      <w:bookmarkEnd w:id="1"/>
    </w:p>
    <w:p w14:paraId="48D9D8E9" w14:textId="77777777" w:rsidR="00805486" w:rsidRPr="00805486" w:rsidRDefault="00805486" w:rsidP="00805486">
      <w:pPr>
        <w:autoSpaceDE w:val="0"/>
        <w:autoSpaceDN w:val="0"/>
        <w:adjustRightInd w:val="0"/>
        <w:spacing w:after="0" w:line="240" w:lineRule="auto"/>
        <w:rPr>
          <w:rFonts w:ascii="Arial" w:eastAsia="Calibri" w:hAnsi="Arial" w:cs="Arial"/>
          <w:sz w:val="20"/>
          <w:szCs w:val="20"/>
        </w:rPr>
      </w:pPr>
      <w:r w:rsidRPr="00805486">
        <w:rPr>
          <w:rFonts w:ascii="Arial" w:eastAsia="Calibri" w:hAnsi="Arial" w:cs="Arial"/>
          <w:sz w:val="20"/>
          <w:szCs w:val="20"/>
        </w:rPr>
        <w:t>Es ist wichtig, dass Sie so offen und ehrlich antworten wie Sie können.</w:t>
      </w:r>
    </w:p>
    <w:p w14:paraId="686346F9" w14:textId="77777777" w:rsidR="00805486" w:rsidRPr="00805486" w:rsidRDefault="00805486" w:rsidP="00805486">
      <w:pPr>
        <w:spacing w:after="0" w:line="240" w:lineRule="auto"/>
        <w:rPr>
          <w:rFonts w:ascii="Arial" w:eastAsia="Calibri" w:hAnsi="Arial" w:cs="Arial"/>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126"/>
      </w:tblGrid>
      <w:tr w:rsidR="00805486" w:rsidRPr="00805486" w14:paraId="5F4E2668" w14:textId="77777777" w:rsidTr="00805486">
        <w:trPr>
          <w:trHeight w:val="567"/>
        </w:trPr>
        <w:tc>
          <w:tcPr>
            <w:tcW w:w="7196" w:type="dxa"/>
            <w:vAlign w:val="center"/>
          </w:tcPr>
          <w:p w14:paraId="43A6A09D"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1. Ich finde es schwierig das Verhalten anderer Leute zu imitieren.</w:t>
            </w:r>
          </w:p>
        </w:tc>
        <w:tc>
          <w:tcPr>
            <w:tcW w:w="2126" w:type="dxa"/>
            <w:vAlign w:val="center"/>
          </w:tcPr>
          <w:p w14:paraId="6A6C7EEC"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0A6DC5FC" w14:textId="77777777" w:rsidTr="00805486">
        <w:trPr>
          <w:trHeight w:val="680"/>
        </w:trPr>
        <w:tc>
          <w:tcPr>
            <w:tcW w:w="7196" w:type="dxa"/>
            <w:vAlign w:val="center"/>
          </w:tcPr>
          <w:p w14:paraId="54245B97"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3. Bei Partys und sozialen Zusammenkünften versuche ich nicht, etwas zu tun oder zu sagen, das andere mögen.</w:t>
            </w:r>
          </w:p>
        </w:tc>
        <w:tc>
          <w:tcPr>
            <w:tcW w:w="2126" w:type="dxa"/>
            <w:vAlign w:val="center"/>
          </w:tcPr>
          <w:p w14:paraId="11DA9AB5"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41044FC8" w14:textId="77777777" w:rsidTr="00805486">
        <w:trPr>
          <w:trHeight w:val="567"/>
        </w:trPr>
        <w:tc>
          <w:tcPr>
            <w:tcW w:w="7196" w:type="dxa"/>
            <w:vAlign w:val="center"/>
          </w:tcPr>
          <w:p w14:paraId="3050F8D0"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 xml:space="preserve">4. Ich kann nur für eine Idee argumentieren, an die ich bereits glaube. </w:t>
            </w:r>
          </w:p>
        </w:tc>
        <w:tc>
          <w:tcPr>
            <w:tcW w:w="2126" w:type="dxa"/>
            <w:vAlign w:val="center"/>
          </w:tcPr>
          <w:p w14:paraId="2D661A1B"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2B41BC8E" w14:textId="77777777" w:rsidTr="00805486">
        <w:trPr>
          <w:trHeight w:val="680"/>
        </w:trPr>
        <w:tc>
          <w:tcPr>
            <w:tcW w:w="7196" w:type="dxa"/>
            <w:vAlign w:val="center"/>
          </w:tcPr>
          <w:p w14:paraId="5D757A8E"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5. Ich kann aus dem Stegreif eine Rede halten, sogar über Themen, über die ich fast keine Informationen habe.</w:t>
            </w:r>
          </w:p>
        </w:tc>
        <w:tc>
          <w:tcPr>
            <w:tcW w:w="2126" w:type="dxa"/>
            <w:vAlign w:val="center"/>
          </w:tcPr>
          <w:p w14:paraId="7EEB7DB0"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50781121" w14:textId="77777777" w:rsidTr="00805486">
        <w:trPr>
          <w:trHeight w:val="680"/>
        </w:trPr>
        <w:tc>
          <w:tcPr>
            <w:tcW w:w="7196" w:type="dxa"/>
            <w:vAlign w:val="center"/>
          </w:tcPr>
          <w:p w14:paraId="13EB518E"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 xml:space="preserve">6. Ich schätze, ich ziehe eine Show ab, um Leute zu beeindrucken oder zu unterhalten. </w:t>
            </w:r>
          </w:p>
        </w:tc>
        <w:tc>
          <w:tcPr>
            <w:tcW w:w="2126" w:type="dxa"/>
            <w:vAlign w:val="center"/>
          </w:tcPr>
          <w:p w14:paraId="45A47061"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0B2915B9" w14:textId="77777777" w:rsidTr="00805486">
        <w:trPr>
          <w:trHeight w:val="567"/>
        </w:trPr>
        <w:tc>
          <w:tcPr>
            <w:tcW w:w="7196" w:type="dxa"/>
            <w:vAlign w:val="center"/>
          </w:tcPr>
          <w:p w14:paraId="2935FB4D"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 xml:space="preserve">8. Ich wäre wahrscheinlich ein guter Schauspieler/eine gute Schauspielerin. </w:t>
            </w:r>
          </w:p>
        </w:tc>
        <w:tc>
          <w:tcPr>
            <w:tcW w:w="2126" w:type="dxa"/>
            <w:vAlign w:val="center"/>
          </w:tcPr>
          <w:p w14:paraId="16F68A6C"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7055A12E" w14:textId="77777777" w:rsidTr="00805486">
        <w:trPr>
          <w:trHeight w:val="567"/>
        </w:trPr>
        <w:tc>
          <w:tcPr>
            <w:tcW w:w="7196" w:type="dxa"/>
            <w:vAlign w:val="center"/>
          </w:tcPr>
          <w:p w14:paraId="42330E6F"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 xml:space="preserve">12. In einer Gruppe von Leuten stehe ich selten im Mittelpunkt. </w:t>
            </w:r>
          </w:p>
        </w:tc>
        <w:tc>
          <w:tcPr>
            <w:tcW w:w="2126" w:type="dxa"/>
            <w:vAlign w:val="center"/>
          </w:tcPr>
          <w:p w14:paraId="3BBD82F4"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349CC115" w14:textId="77777777" w:rsidTr="00805486">
        <w:trPr>
          <w:trHeight w:val="680"/>
        </w:trPr>
        <w:tc>
          <w:tcPr>
            <w:tcW w:w="7196" w:type="dxa"/>
            <w:vAlign w:val="center"/>
          </w:tcPr>
          <w:p w14:paraId="20155A0C"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13. In verschiedenen Situationen und mit verschiedenen Leuten verhalte ich mich häufig wie völlig verschiedene Personen.</w:t>
            </w:r>
          </w:p>
        </w:tc>
        <w:tc>
          <w:tcPr>
            <w:tcW w:w="2126" w:type="dxa"/>
            <w:vAlign w:val="center"/>
          </w:tcPr>
          <w:p w14:paraId="6E2C4D42"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0A2A0177" w14:textId="77777777" w:rsidTr="00805486">
        <w:trPr>
          <w:trHeight w:val="680"/>
        </w:trPr>
        <w:tc>
          <w:tcPr>
            <w:tcW w:w="7196" w:type="dxa"/>
            <w:vAlign w:val="center"/>
          </w:tcPr>
          <w:p w14:paraId="7CA80FE0"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 xml:space="preserve">14. Ich bin nicht besonders gut darin, andere Leute dazu zu bringen, mich zu mögen. </w:t>
            </w:r>
          </w:p>
        </w:tc>
        <w:tc>
          <w:tcPr>
            <w:tcW w:w="2126" w:type="dxa"/>
            <w:vAlign w:val="center"/>
          </w:tcPr>
          <w:p w14:paraId="56760EFE"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085A87D2" w14:textId="77777777" w:rsidTr="00805486">
        <w:trPr>
          <w:trHeight w:val="567"/>
        </w:trPr>
        <w:tc>
          <w:tcPr>
            <w:tcW w:w="7196" w:type="dxa"/>
            <w:vAlign w:val="center"/>
          </w:tcPr>
          <w:p w14:paraId="0886E7E2"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 xml:space="preserve">16. Ich bin nicht immer die Person, die ich vorgebe zu sein. </w:t>
            </w:r>
          </w:p>
        </w:tc>
        <w:tc>
          <w:tcPr>
            <w:tcW w:w="2126" w:type="dxa"/>
            <w:vAlign w:val="center"/>
          </w:tcPr>
          <w:p w14:paraId="3A7A7EAD"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1C8B1DDC" w14:textId="77777777" w:rsidTr="00805486">
        <w:trPr>
          <w:trHeight w:val="851"/>
        </w:trPr>
        <w:tc>
          <w:tcPr>
            <w:tcW w:w="7196" w:type="dxa"/>
            <w:vAlign w:val="center"/>
          </w:tcPr>
          <w:p w14:paraId="14193605"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17. Ich würde meine Meinung (oder die Weise, wie ich Dinge tue) nicht ändern, um jemandem zu gefallen oder die Gunst von jemandem zu gewinnen.</w:t>
            </w:r>
          </w:p>
        </w:tc>
        <w:tc>
          <w:tcPr>
            <w:tcW w:w="2126" w:type="dxa"/>
            <w:vAlign w:val="center"/>
          </w:tcPr>
          <w:p w14:paraId="263A102C"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2624FB65" w14:textId="77777777" w:rsidTr="00805486">
        <w:trPr>
          <w:trHeight w:val="567"/>
        </w:trPr>
        <w:tc>
          <w:tcPr>
            <w:tcW w:w="7196" w:type="dxa"/>
            <w:vAlign w:val="center"/>
          </w:tcPr>
          <w:p w14:paraId="20054B67"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18. Ich habe darüber nachgedacht, Entertainer/Entertainerin zu werden.</w:t>
            </w:r>
          </w:p>
        </w:tc>
        <w:tc>
          <w:tcPr>
            <w:tcW w:w="2126" w:type="dxa"/>
            <w:vAlign w:val="center"/>
          </w:tcPr>
          <w:p w14:paraId="062A7707"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2A9E9BB7" w14:textId="77777777" w:rsidTr="00805486">
        <w:trPr>
          <w:trHeight w:val="567"/>
        </w:trPr>
        <w:tc>
          <w:tcPr>
            <w:tcW w:w="7196" w:type="dxa"/>
            <w:vAlign w:val="center"/>
          </w:tcPr>
          <w:p w14:paraId="73CD1FD7"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20. Ich war nie gut in Spielen wie Scharaden oder improvisiertem Schauspiel.</w:t>
            </w:r>
          </w:p>
        </w:tc>
        <w:tc>
          <w:tcPr>
            <w:tcW w:w="2126" w:type="dxa"/>
            <w:vAlign w:val="center"/>
          </w:tcPr>
          <w:p w14:paraId="1F4B6641"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3E645C82" w14:textId="77777777" w:rsidTr="00805486">
        <w:trPr>
          <w:trHeight w:val="680"/>
        </w:trPr>
        <w:tc>
          <w:tcPr>
            <w:tcW w:w="7196" w:type="dxa"/>
            <w:vAlign w:val="center"/>
          </w:tcPr>
          <w:p w14:paraId="21C875A1"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21. Ich habe Probleme damit, mein Verhalten zu verändern, um mich an verschiedene Leute und Situationen anzupassen.</w:t>
            </w:r>
          </w:p>
        </w:tc>
        <w:tc>
          <w:tcPr>
            <w:tcW w:w="2126" w:type="dxa"/>
            <w:vAlign w:val="center"/>
          </w:tcPr>
          <w:p w14:paraId="2255532B"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2079DC7F" w14:textId="77777777" w:rsidTr="00805486">
        <w:trPr>
          <w:trHeight w:val="567"/>
        </w:trPr>
        <w:tc>
          <w:tcPr>
            <w:tcW w:w="7196" w:type="dxa"/>
            <w:vAlign w:val="center"/>
          </w:tcPr>
          <w:p w14:paraId="2B3DB06F"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 xml:space="preserve">22. Auf Partys überlasse ich es anderen, Witze und Geschichten zu erzählen. </w:t>
            </w:r>
          </w:p>
        </w:tc>
        <w:tc>
          <w:tcPr>
            <w:tcW w:w="2126" w:type="dxa"/>
            <w:vAlign w:val="center"/>
          </w:tcPr>
          <w:p w14:paraId="78A6578E"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6F769267" w14:textId="77777777" w:rsidTr="00805486">
        <w:trPr>
          <w:trHeight w:val="680"/>
        </w:trPr>
        <w:tc>
          <w:tcPr>
            <w:tcW w:w="7196" w:type="dxa"/>
            <w:vAlign w:val="center"/>
          </w:tcPr>
          <w:p w14:paraId="7E0CBBFD"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23. Ich fühle mich in Gesellschaften ein wenig unbeholfen und zeige mich nicht ganz so wie ich sollte.</w:t>
            </w:r>
          </w:p>
        </w:tc>
        <w:tc>
          <w:tcPr>
            <w:tcW w:w="2126" w:type="dxa"/>
            <w:vAlign w:val="center"/>
          </w:tcPr>
          <w:p w14:paraId="4994E088"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108783E8" w14:textId="77777777" w:rsidTr="00805486">
        <w:trPr>
          <w:trHeight w:val="680"/>
        </w:trPr>
        <w:tc>
          <w:tcPr>
            <w:tcW w:w="7196" w:type="dxa"/>
            <w:vAlign w:val="center"/>
          </w:tcPr>
          <w:p w14:paraId="32DB60D2"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24. Ich kann jedem in die Augen sehen und eine Lüge mit ernstem Gesicht erzählen (falls es für einen guten Zweck ist).</w:t>
            </w:r>
          </w:p>
        </w:tc>
        <w:tc>
          <w:tcPr>
            <w:tcW w:w="2126" w:type="dxa"/>
            <w:vAlign w:val="center"/>
          </w:tcPr>
          <w:p w14:paraId="251E253E"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r w:rsidR="00805486" w:rsidRPr="00805486" w14:paraId="0CB5CF2D" w14:textId="77777777" w:rsidTr="00805486">
        <w:trPr>
          <w:trHeight w:val="680"/>
        </w:trPr>
        <w:tc>
          <w:tcPr>
            <w:tcW w:w="7196" w:type="dxa"/>
            <w:vAlign w:val="center"/>
          </w:tcPr>
          <w:p w14:paraId="39DC2097" w14:textId="77777777" w:rsidR="00805486" w:rsidRPr="00805486" w:rsidRDefault="00805486" w:rsidP="00805486">
            <w:pPr>
              <w:spacing w:after="0" w:line="240" w:lineRule="auto"/>
              <w:ind w:left="284" w:hanging="284"/>
              <w:rPr>
                <w:rFonts w:ascii="Arial" w:eastAsia="Calibri" w:hAnsi="Arial" w:cs="Arial"/>
                <w:sz w:val="20"/>
                <w:szCs w:val="20"/>
              </w:rPr>
            </w:pPr>
            <w:r w:rsidRPr="00805486">
              <w:rPr>
                <w:rFonts w:ascii="Arial" w:eastAsia="Calibri" w:hAnsi="Arial" w:cs="Arial"/>
                <w:sz w:val="20"/>
                <w:szCs w:val="20"/>
              </w:rPr>
              <w:t>25. Ich kann Leute täuschen, indem ich mich freundlich zeige, auch wenn ich sie wirklich nicht leiden kann.</w:t>
            </w:r>
          </w:p>
        </w:tc>
        <w:tc>
          <w:tcPr>
            <w:tcW w:w="2126" w:type="dxa"/>
            <w:vAlign w:val="center"/>
          </w:tcPr>
          <w:p w14:paraId="4CDB1B5E" w14:textId="77777777" w:rsidR="00805486" w:rsidRPr="00805486" w:rsidRDefault="00805486" w:rsidP="00805486">
            <w:pPr>
              <w:spacing w:after="0" w:line="240" w:lineRule="auto"/>
              <w:jc w:val="center"/>
              <w:rPr>
                <w:rFonts w:ascii="Arial" w:eastAsia="Calibri" w:hAnsi="Arial" w:cs="Arial"/>
                <w:sz w:val="20"/>
                <w:szCs w:val="20"/>
              </w:rPr>
            </w:pPr>
            <w:r w:rsidRPr="00805486">
              <w:rPr>
                <w:rFonts w:ascii="Arial" w:eastAsia="Calibri" w:hAnsi="Arial" w:cs="Arial"/>
                <w:sz w:val="20"/>
                <w:szCs w:val="20"/>
              </w:rPr>
              <w:t>wahr     falsch</w:t>
            </w:r>
          </w:p>
        </w:tc>
      </w:tr>
    </w:tbl>
    <w:p w14:paraId="37625606" w14:textId="77777777" w:rsidR="00842BAC" w:rsidRDefault="00842BAC">
      <w:pPr>
        <w:rPr>
          <w:rFonts w:ascii="Arial" w:hAnsi="Arial" w:cs="Arial"/>
          <w:b/>
          <w:color w:val="808080" w:themeColor="background1" w:themeShade="80"/>
          <w:sz w:val="20"/>
        </w:rPr>
        <w:sectPr w:rsidR="00842BAC" w:rsidSect="001D43B2">
          <w:pgSz w:w="11906" w:h="16838"/>
          <w:pgMar w:top="1134" w:right="1418" w:bottom="397" w:left="1418" w:header="567" w:footer="567" w:gutter="0"/>
          <w:pgNumType w:start="1"/>
          <w:cols w:space="708"/>
          <w:docGrid w:linePitch="360"/>
        </w:sectPr>
      </w:pPr>
    </w:p>
    <w:p w14:paraId="1F59CC2F" w14:textId="77777777" w:rsidR="00D42E6D" w:rsidRDefault="00D42E6D" w:rsidP="00C7543C">
      <w:pPr>
        <w:spacing w:before="6" w:after="0" w:line="200" w:lineRule="exact"/>
        <w:rPr>
          <w:sz w:val="20"/>
          <w:szCs w:val="20"/>
        </w:rPr>
      </w:pPr>
    </w:p>
    <w:sectPr w:rsidR="00D42E6D" w:rsidSect="002050E3">
      <w:headerReference w:type="default" r:id="rId19"/>
      <w:footerReference w:type="default" r:id="rId20"/>
      <w:type w:val="continuous"/>
      <w:pgSz w:w="11906" w:h="16838" w:code="9"/>
      <w:pgMar w:top="1134" w:right="1134"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336D" w14:textId="77777777" w:rsidR="002050E3" w:rsidRDefault="002050E3" w:rsidP="003538DA">
      <w:pPr>
        <w:spacing w:after="0" w:line="240" w:lineRule="auto"/>
      </w:pPr>
      <w:r>
        <w:separator/>
      </w:r>
    </w:p>
  </w:endnote>
  <w:endnote w:type="continuationSeparator" w:id="0">
    <w:p w14:paraId="7F2A837A" w14:textId="77777777" w:rsidR="002050E3" w:rsidRDefault="002050E3"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7609" w14:textId="4E62BDF3" w:rsidR="002050E3" w:rsidRPr="00805486" w:rsidRDefault="002050E3" w:rsidP="00805486">
    <w:pPr>
      <w:pBdr>
        <w:top w:val="single" w:sz="4" w:space="1" w:color="auto"/>
      </w:pBdr>
      <w:spacing w:after="0" w:line="240" w:lineRule="auto"/>
      <w:jc w:val="center"/>
      <w:rPr>
        <w:rFonts w:ascii="Arial" w:eastAsia="Calibri" w:hAnsi="Arial" w:cs="Arial"/>
        <w:sz w:val="20"/>
        <w:szCs w:val="20"/>
      </w:rPr>
    </w:pPr>
    <w:r w:rsidRPr="00805486">
      <w:rPr>
        <w:rFonts w:ascii="Arial" w:eastAsia="Calibri" w:hAnsi="Arial" w:cs="Arial"/>
        <w:sz w:val="20"/>
        <w:szCs w:val="20"/>
      </w:rPr>
      <w:t>© Graf (2004)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986C" w14:textId="4C5ED1FB" w:rsidR="002050E3" w:rsidRPr="00C7543C" w:rsidRDefault="002050E3" w:rsidP="00842BAC">
    <w:pPr>
      <w:spacing w:after="0" w:line="145" w:lineRule="exact"/>
      <w:ind w:right="2123"/>
      <w:rPr>
        <w:rFonts w:ascii="Verdana" w:eastAsia="Verdana" w:hAnsi="Verdana" w:cs="Verdana"/>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1291" w14:textId="77777777" w:rsidR="002050E3" w:rsidRDefault="002050E3" w:rsidP="003538DA">
      <w:pPr>
        <w:spacing w:after="0" w:line="240" w:lineRule="auto"/>
      </w:pPr>
      <w:r>
        <w:separator/>
      </w:r>
    </w:p>
  </w:footnote>
  <w:footnote w:type="continuationSeparator" w:id="0">
    <w:p w14:paraId="6723D583" w14:textId="77777777" w:rsidR="002050E3" w:rsidRDefault="002050E3"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AC66" w14:textId="77777777" w:rsidR="002050E3" w:rsidRDefault="002050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117E42"/>
    <w:rsid w:val="001D43B2"/>
    <w:rsid w:val="002050E3"/>
    <w:rsid w:val="0026580C"/>
    <w:rsid w:val="002D0054"/>
    <w:rsid w:val="002D72AA"/>
    <w:rsid w:val="003274A9"/>
    <w:rsid w:val="003538DA"/>
    <w:rsid w:val="00362A68"/>
    <w:rsid w:val="00372F33"/>
    <w:rsid w:val="003A6A2C"/>
    <w:rsid w:val="00415BEA"/>
    <w:rsid w:val="00427CC7"/>
    <w:rsid w:val="004D43AC"/>
    <w:rsid w:val="005541E0"/>
    <w:rsid w:val="005E3471"/>
    <w:rsid w:val="0060054E"/>
    <w:rsid w:val="00602989"/>
    <w:rsid w:val="006131DC"/>
    <w:rsid w:val="00614314"/>
    <w:rsid w:val="00622165"/>
    <w:rsid w:val="00671C6F"/>
    <w:rsid w:val="006F6A1D"/>
    <w:rsid w:val="00710A31"/>
    <w:rsid w:val="0072502B"/>
    <w:rsid w:val="007314A2"/>
    <w:rsid w:val="007603D4"/>
    <w:rsid w:val="00761570"/>
    <w:rsid w:val="007A1966"/>
    <w:rsid w:val="007F5C38"/>
    <w:rsid w:val="00805486"/>
    <w:rsid w:val="008233A5"/>
    <w:rsid w:val="00842BAC"/>
    <w:rsid w:val="00853A90"/>
    <w:rsid w:val="008E67DC"/>
    <w:rsid w:val="008F5E30"/>
    <w:rsid w:val="009000CD"/>
    <w:rsid w:val="009D28FC"/>
    <w:rsid w:val="009D30B3"/>
    <w:rsid w:val="009E1B11"/>
    <w:rsid w:val="009F0CE6"/>
    <w:rsid w:val="00A4051C"/>
    <w:rsid w:val="00B66165"/>
    <w:rsid w:val="00BF3C32"/>
    <w:rsid w:val="00BF5427"/>
    <w:rsid w:val="00C007D5"/>
    <w:rsid w:val="00C5617E"/>
    <w:rsid w:val="00C7543C"/>
    <w:rsid w:val="00CD6EF9"/>
    <w:rsid w:val="00CE5617"/>
    <w:rsid w:val="00CF2253"/>
    <w:rsid w:val="00D02796"/>
    <w:rsid w:val="00D338F0"/>
    <w:rsid w:val="00D36706"/>
    <w:rsid w:val="00D42E6D"/>
    <w:rsid w:val="00D74D8E"/>
    <w:rsid w:val="00D9410C"/>
    <w:rsid w:val="00DA171C"/>
    <w:rsid w:val="00DC609B"/>
    <w:rsid w:val="00E169C9"/>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F08F60"/>
  <w15:docId w15:val="{63819F1B-568F-401A-A675-0CE70744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character" w:styleId="BesuchterLink">
    <w:name w:val="FollowedHyperlink"/>
    <w:basedOn w:val="Absatz-Standardschriftart"/>
    <w:uiPriority w:val="99"/>
    <w:semiHidden/>
    <w:unhideWhenUsed/>
    <w:rsid w:val="00117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6581" TargetMode="External"/><Relationship Id="rId13" Type="http://schemas.openxmlformats.org/officeDocument/2006/relationships/hyperlink" Target="https://www.testarchiv.eu/en/test/900524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creativecommons.org/licenses/by-nc-nd/4.0/deed.en" TargetMode="External"/><Relationship Id="rId17" Type="http://schemas.openxmlformats.org/officeDocument/2006/relationships/hyperlink" Target="https://www.testarchiv.eu/en/test/9005245" TargetMode="External"/><Relationship Id="rId2" Type="http://schemas.openxmlformats.org/officeDocument/2006/relationships/styles" Target="styles.xml"/><Relationship Id="rId16" Type="http://schemas.openxmlformats.org/officeDocument/2006/relationships/hyperlink" Target="https://creativecommons.org/licenses/by-nc-nd/4.0/deed.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5245" TargetMode="External"/><Relationship Id="rId5" Type="http://schemas.openxmlformats.org/officeDocument/2006/relationships/footnotes" Target="footnotes.xml"/><Relationship Id="rId15" Type="http://schemas.openxmlformats.org/officeDocument/2006/relationships/hyperlink" Target="https://www.testarchiv.eu/de/test/9005245" TargetMode="External"/><Relationship Id="rId10" Type="http://schemas.openxmlformats.org/officeDocument/2006/relationships/hyperlink" Target="https://creativecommons.org/licenses/by-nc-nd/4.0/deed.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starchiv.eu/de/test/9005245" TargetMode="External"/><Relationship Id="rId14" Type="http://schemas.openxmlformats.org/officeDocument/2006/relationships/hyperlink" Target="https://creativecommons.org/licenses/by-nc-nd/4.0/deed.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2CF7-6C1B-487F-A3CA-39E3FC56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2670</Characters>
  <Application>Microsoft Office Word</Application>
  <DocSecurity>0</DocSecurity>
  <Lines>70</Lines>
  <Paragraphs>39</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6</cp:revision>
  <cp:lastPrinted>2015-12-03T13:46:00Z</cp:lastPrinted>
  <dcterms:created xsi:type="dcterms:W3CDTF">2016-03-09T11:50:00Z</dcterms:created>
  <dcterms:modified xsi:type="dcterms:W3CDTF">2022-06-07T11:33:00Z</dcterms:modified>
</cp:coreProperties>
</file>